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B75B579" w14:textId="6B35E32B" w:rsidR="00287D01" w:rsidRDefault="0005566C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47028">
        <w:rPr>
          <w:rFonts w:ascii="Nazanin" w:hAnsi="Nazanin" w:cs="B Mitra"/>
          <w:b/>
          <w:bCs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7F707A91" wp14:editId="191B1546">
            <wp:simplePos x="0" y="0"/>
            <wp:positionH relativeFrom="column">
              <wp:posOffset>5250180</wp:posOffset>
            </wp:positionH>
            <wp:positionV relativeFrom="paragraph">
              <wp:posOffset>-388620</wp:posOffset>
            </wp:positionV>
            <wp:extent cx="869950" cy="939800"/>
            <wp:effectExtent l="0" t="0" r="6350" b="0"/>
            <wp:wrapNone/>
            <wp:docPr id="4" name="Picture 6" descr="vecto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t="10609" r="20851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1F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501B1E">
        <w:rPr>
          <w:rFonts w:cs="B Zar" w:hint="cs"/>
          <w:b/>
          <w:bCs/>
          <w:sz w:val="24"/>
          <w:szCs w:val="24"/>
          <w:rtl/>
          <w:lang w:bidi="fa-IR"/>
        </w:rPr>
        <w:t>ا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سمه تعالی</w:t>
      </w:r>
    </w:p>
    <w:p w14:paraId="3DBF99F4" w14:textId="77777777" w:rsidR="00287D01" w:rsidRPr="00A6102E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علوم پزشکی و خدمات بهداشتی درمانی </w:t>
      </w:r>
      <w:r w:rsidR="007272B3">
        <w:rPr>
          <w:rFonts w:cs="B Zar" w:hint="cs"/>
          <w:b/>
          <w:bCs/>
          <w:sz w:val="24"/>
          <w:szCs w:val="24"/>
          <w:rtl/>
          <w:lang w:bidi="fa-IR"/>
        </w:rPr>
        <w:t>گراش</w:t>
      </w:r>
    </w:p>
    <w:p w14:paraId="7A820BEA" w14:textId="7E31D98A" w:rsidR="00581990" w:rsidRPr="00581990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مرکز مطالعات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 و توسعه آموزش </w:t>
      </w:r>
      <w:r w:rsidR="00A15ABE">
        <w:rPr>
          <w:rFonts w:cs="B Zar" w:hint="cs"/>
          <w:b/>
          <w:bCs/>
          <w:sz w:val="24"/>
          <w:szCs w:val="24"/>
          <w:rtl/>
          <w:lang w:bidi="fa-IR"/>
        </w:rPr>
        <w:t xml:space="preserve">علوم 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 w:rsidR="007A71A0">
        <w:rPr>
          <w:rFonts w:cs="B Zar"/>
          <w:b/>
          <w:bCs/>
          <w:sz w:val="24"/>
          <w:szCs w:val="24"/>
          <w:lang w:bidi="fa-IR"/>
        </w:rPr>
        <w:t>(</w:t>
      </w:r>
      <w:r w:rsidR="007A71A0" w:rsidRPr="007A71A0">
        <w:rPr>
          <w:rFonts w:asciiTheme="majorBidi" w:hAnsiTheme="majorBidi" w:cstheme="majorBidi"/>
          <w:b/>
          <w:bCs/>
          <w:sz w:val="24"/>
          <w:szCs w:val="24"/>
          <w:lang w:bidi="fa-IR"/>
        </w:rPr>
        <w:t>EDC</w:t>
      </w:r>
      <w:r w:rsidR="007A71A0">
        <w:rPr>
          <w:rFonts w:cs="B Zar"/>
          <w:b/>
          <w:bCs/>
          <w:sz w:val="24"/>
          <w:szCs w:val="24"/>
          <w:lang w:bidi="fa-IR"/>
        </w:rPr>
        <w:t xml:space="preserve">) </w:t>
      </w:r>
    </w:p>
    <w:p w14:paraId="6A100DE3" w14:textId="1011DEF7" w:rsidR="00EE11F3" w:rsidRPr="00581990" w:rsidRDefault="00EE11F3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99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طرح </w:t>
      </w:r>
      <w:r w:rsidR="005B3EB8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دوره</w:t>
      </w:r>
      <w:r w:rsidR="00802036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</w:t>
      </w:r>
      <w:r w:rsidR="005B3E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Course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 Plan)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392" w:type="dxa"/>
        <w:tblLook w:val="04A0" w:firstRow="1" w:lastRow="0" w:firstColumn="1" w:lastColumn="0" w:noHBand="0" w:noVBand="1"/>
      </w:tblPr>
      <w:tblGrid>
        <w:gridCol w:w="4473"/>
        <w:gridCol w:w="4919"/>
      </w:tblGrid>
      <w:tr w:rsidR="00947E16" w:rsidRPr="00947E16" w14:paraId="211B38BC" w14:textId="77777777" w:rsidTr="00870B3B">
        <w:tc>
          <w:tcPr>
            <w:tcW w:w="4473" w:type="dxa"/>
          </w:tcPr>
          <w:p w14:paraId="123D3059" w14:textId="706C18A1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 آموزشی:</w:t>
            </w:r>
            <w:r w:rsidR="00117B33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4919" w:type="dxa"/>
          </w:tcPr>
          <w:p w14:paraId="507484E5" w14:textId="73BFF0BC" w:rsidR="00EB19B0" w:rsidRPr="005B5B74" w:rsidRDefault="00870B3B" w:rsidP="00117B33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پیش‌نیاز:</w:t>
            </w:r>
            <w:r w:rsidR="00117B33" w:rsidRPr="00117B33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مقدمات فیزیولوژی سلول</w:t>
            </w:r>
          </w:p>
        </w:tc>
      </w:tr>
      <w:tr w:rsidR="00947E16" w:rsidRPr="00947E16" w14:paraId="0ACA8C4F" w14:textId="77777777" w:rsidTr="00870B3B">
        <w:tc>
          <w:tcPr>
            <w:tcW w:w="4473" w:type="dxa"/>
          </w:tcPr>
          <w:p w14:paraId="2C5C3B39" w14:textId="25834FEA" w:rsidR="00EB19B0" w:rsidRPr="005B5B74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شماره درس:</w:t>
            </w:r>
            <w:r w:rsidR="00B965AE" w:rsidRPr="005B5B7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17B33">
              <w:rPr>
                <w:rFonts w:cs="B Nazanin" w:hint="cs"/>
                <w:sz w:val="24"/>
                <w:szCs w:val="24"/>
                <w:rtl/>
              </w:rPr>
              <w:t>دستگاه قلب و عروق</w:t>
            </w:r>
          </w:p>
        </w:tc>
        <w:tc>
          <w:tcPr>
            <w:tcW w:w="4919" w:type="dxa"/>
          </w:tcPr>
          <w:p w14:paraId="6958B2A6" w14:textId="5AF78F16" w:rsidR="00EB19B0" w:rsidRPr="005B5B74" w:rsidRDefault="00870B3B" w:rsidP="00117B33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رشته و مقطع تحصیلی:</w:t>
            </w:r>
            <w:r w:rsidR="00117B33" w:rsidRPr="00117B33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r w:rsidR="00117B33" w:rsidRPr="00117B3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  <w:r w:rsidR="00117B33" w:rsidRPr="00117B33">
              <w:rPr>
                <w:rFonts w:cs="B Nazanin"/>
                <w:sz w:val="24"/>
                <w:szCs w:val="24"/>
                <w:rtl/>
                <w:lang w:bidi="fa-IR"/>
              </w:rPr>
              <w:t xml:space="preserve">-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="00117B33" w:rsidRPr="00117B3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  <w:lang w:bidi="fa-IR"/>
              </w:rPr>
              <w:t>عمومی</w:t>
            </w:r>
          </w:p>
        </w:tc>
      </w:tr>
      <w:tr w:rsidR="007C622A" w:rsidRPr="00947E16" w14:paraId="20976828" w14:textId="77777777" w:rsidTr="00870B3B">
        <w:tc>
          <w:tcPr>
            <w:tcW w:w="4473" w:type="dxa"/>
          </w:tcPr>
          <w:p w14:paraId="1449F4FF" w14:textId="49A874B5" w:rsidR="007C622A" w:rsidRDefault="00AF73B9" w:rsidP="00117B33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و نوع واحد:</w:t>
            </w:r>
            <w:r w:rsidR="00117B33" w:rsidRPr="00117B33">
              <w:rPr>
                <w:rFonts w:cs="B Nazanin"/>
                <w:sz w:val="24"/>
                <w:szCs w:val="24"/>
                <w:rtl/>
              </w:rPr>
              <w:t xml:space="preserve">1/3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واحد</w:t>
            </w:r>
            <w:r w:rsidR="00117B33" w:rsidRPr="00117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4919" w:type="dxa"/>
          </w:tcPr>
          <w:p w14:paraId="74489C0C" w14:textId="7F5FE898" w:rsidR="007C622A" w:rsidRDefault="00870B3B" w:rsidP="00232EA3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نمیسال تحصیلی:</w:t>
            </w:r>
            <w:r w:rsidR="00117B33">
              <w:rPr>
                <w:rFonts w:ascii="Tahoma" w:hAnsi="Tahoma" w:cs="Tahoma" w:hint="cs"/>
                <w:rtl/>
              </w:rPr>
              <w:t xml:space="preserve"> </w:t>
            </w:r>
          </w:p>
        </w:tc>
      </w:tr>
      <w:tr w:rsidR="007C622A" w:rsidRPr="00947E16" w14:paraId="70E52DF7" w14:textId="77777777" w:rsidTr="00870B3B">
        <w:tc>
          <w:tcPr>
            <w:tcW w:w="4473" w:type="dxa"/>
          </w:tcPr>
          <w:p w14:paraId="3BB201B5" w14:textId="56D8B116" w:rsidR="007C622A" w:rsidRDefault="00AF73B9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مدرس/ </w:t>
            </w:r>
            <w:r w:rsidR="007C622A">
              <w:rPr>
                <w:rFonts w:cs="B Nazanin" w:hint="cs"/>
                <w:sz w:val="24"/>
                <w:szCs w:val="24"/>
                <w:rtl/>
              </w:rPr>
              <w:t>مدرسین:</w:t>
            </w:r>
            <w:r w:rsidR="00117B33">
              <w:rPr>
                <w:rFonts w:ascii="Tahoma" w:hAnsi="Tahoma" w:cs="Tahoma" w:hint="cs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117B33" w:rsidRPr="00117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="00117B33" w:rsidRPr="00117B3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117B33" w:rsidRPr="00117B33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  <w:tc>
          <w:tcPr>
            <w:tcW w:w="4919" w:type="dxa"/>
          </w:tcPr>
          <w:p w14:paraId="36F85BC4" w14:textId="1D6AFCFE" w:rsidR="007C622A" w:rsidRDefault="00870B3B" w:rsidP="00232EA3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و ساعت کلاس:</w:t>
            </w:r>
            <w:r w:rsidR="00CF1D5C">
              <w:rPr>
                <w:rFonts w:ascii="Tahoma" w:hAnsi="Tahoma" w:cs="Tahoma" w:hint="cs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870B3B" w:rsidRPr="00947E16" w14:paraId="10C81568" w14:textId="6B99D0E0" w:rsidTr="00870B3B">
        <w:tc>
          <w:tcPr>
            <w:tcW w:w="4473" w:type="dxa"/>
          </w:tcPr>
          <w:p w14:paraId="7841D653" w14:textId="216AC504" w:rsidR="00870B3B" w:rsidRPr="00CF1D5C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پست الکترونیکی مسئول درس:</w:t>
            </w:r>
            <w:r w:rsidR="00CF1D5C">
              <w:t xml:space="preserve"> </w:t>
            </w:r>
            <w:r w:rsidR="00CF1D5C" w:rsidRPr="00CF1D5C">
              <w:rPr>
                <w:rFonts w:cs="B Nazanin"/>
                <w:sz w:val="24"/>
                <w:szCs w:val="24"/>
              </w:rPr>
              <w:t>m.rad2325@yahoo.com</w:t>
            </w:r>
          </w:p>
        </w:tc>
        <w:tc>
          <w:tcPr>
            <w:tcW w:w="4919" w:type="dxa"/>
          </w:tcPr>
          <w:p w14:paraId="06EF216E" w14:textId="1814E008" w:rsidR="00870B3B" w:rsidRDefault="00870B3B" w:rsidP="00870B3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و تلفن دفتر مسئول درس:</w:t>
            </w:r>
            <w:r w:rsidR="00CF1D5C">
              <w:rPr>
                <w:rFonts w:cs="B Nazanin" w:hint="cs"/>
                <w:sz w:val="24"/>
                <w:szCs w:val="24"/>
                <w:rtl/>
              </w:rPr>
              <w:t xml:space="preserve"> ساختمان اداری دانشکده </w:t>
            </w:r>
          </w:p>
        </w:tc>
      </w:tr>
    </w:tbl>
    <w:p w14:paraId="212413A9" w14:textId="5C90CAFE" w:rsidR="00EE11F3" w:rsidRDefault="00EE11F3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39C861D8" w14:textId="6EAECE7C" w:rsidR="00802036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p w14:paraId="43345812" w14:textId="4A2374A5" w:rsidR="00E41E2A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7BA3CEE9" w14:textId="77777777" w:rsidTr="00A8459A">
        <w:trPr>
          <w:trHeight w:val="323"/>
        </w:trPr>
        <w:tc>
          <w:tcPr>
            <w:tcW w:w="9243" w:type="dxa"/>
            <w:shd w:val="clear" w:color="auto" w:fill="auto"/>
          </w:tcPr>
          <w:p w14:paraId="780F3CFE" w14:textId="27E5DE26" w:rsidR="00E41E2A" w:rsidRPr="00947E16" w:rsidRDefault="00E23D09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شرح کلی 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درس</w:t>
            </w:r>
            <w:r w:rsidR="00E41E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41E2A" w:rsidRPr="00760C11" w14:paraId="003728D0" w14:textId="77777777" w:rsidTr="00E03828">
        <w:tc>
          <w:tcPr>
            <w:tcW w:w="9243" w:type="dxa"/>
          </w:tcPr>
          <w:p w14:paraId="529C44C2" w14:textId="5565FB5D" w:rsidR="00E41E2A" w:rsidRPr="00DC0A68" w:rsidRDefault="00DC0A68" w:rsidP="00DC0A6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DC0A68">
              <w:rPr>
                <w:rFonts w:cs="B Nazanin"/>
                <w:color w:val="000000" w:themeColor="text1"/>
                <w:sz w:val="24"/>
                <w:szCs w:val="24"/>
                <w:rtl/>
              </w:rPr>
              <w:t>فيزيولوژي قلب و گردش خون علم آشنايي با سيستم قلبي انساني و ويژگي هاي عملكردي اين سيستم است. اين درس دانشجويان را با عملكرد طبيعي سيستم قلب و گردش خون آشنا مي كند</w:t>
            </w:r>
            <w:r w:rsidRPr="00DC0A68">
              <w:rPr>
                <w:rFonts w:cs="B Nazanin"/>
                <w:color w:val="000000" w:themeColor="text1"/>
                <w:sz w:val="24"/>
                <w:szCs w:val="24"/>
              </w:rPr>
              <w:t>.</w:t>
            </w:r>
          </w:p>
          <w:p w14:paraId="3CC8D8EF" w14:textId="413613A4" w:rsidR="00E41E2A" w:rsidRPr="00760C11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C687926" w14:textId="54386337" w:rsidR="00802036" w:rsidRPr="00581990" w:rsidRDefault="00802036" w:rsidP="00E0382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47E16" w:rsidRPr="00947E16" w14:paraId="71F44D67" w14:textId="77777777" w:rsidTr="00E03828">
        <w:trPr>
          <w:trHeight w:val="323"/>
        </w:trPr>
        <w:tc>
          <w:tcPr>
            <w:tcW w:w="9243" w:type="dxa"/>
            <w:shd w:val="clear" w:color="auto" w:fill="FFFFFF" w:themeFill="background1"/>
          </w:tcPr>
          <w:p w14:paraId="0012F2AB" w14:textId="5DC8BED2" w:rsidR="00947E16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3D2038" w:rsidRPr="00947E16" w14:paraId="764333A4" w14:textId="77777777" w:rsidTr="00E03828">
        <w:tc>
          <w:tcPr>
            <w:tcW w:w="9243" w:type="dxa"/>
          </w:tcPr>
          <w:p w14:paraId="444A6CF8" w14:textId="36B97913" w:rsidR="00802036" w:rsidRPr="00760C11" w:rsidRDefault="00DC0A68" w:rsidP="00DC0A6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DC0A6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آشنایی  با مفاهیم و اساس فیزیولوژیقلب و عروق</w:t>
            </w:r>
          </w:p>
        </w:tc>
      </w:tr>
    </w:tbl>
    <w:p w14:paraId="3B7AEBDD" w14:textId="3456F78A" w:rsidR="00947E16" w:rsidRDefault="00947E16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658A8110" w14:textId="77777777" w:rsidR="009F1F6E" w:rsidRPr="009B3E4F" w:rsidRDefault="009F1F6E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3D2038" w:rsidRPr="00947E16" w14:paraId="15513B67" w14:textId="77777777" w:rsidTr="00E03828">
        <w:tc>
          <w:tcPr>
            <w:tcW w:w="9243" w:type="dxa"/>
            <w:shd w:val="clear" w:color="auto" w:fill="FFFFFF" w:themeFill="background1"/>
          </w:tcPr>
          <w:p w14:paraId="75B75553" w14:textId="75B3E122" w:rsidR="003D2038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اهداف رفتاری (در سه حیطه شناختی، نگرشی و حرکتی):</w:t>
            </w:r>
          </w:p>
        </w:tc>
      </w:tr>
      <w:tr w:rsidR="003D2038" w:rsidRPr="00947E16" w14:paraId="4D3182B0" w14:textId="77777777" w:rsidTr="00E03828">
        <w:tc>
          <w:tcPr>
            <w:tcW w:w="9243" w:type="dxa"/>
          </w:tcPr>
          <w:p w14:paraId="0FD8136A" w14:textId="77777777" w:rsidR="004B328E" w:rsidRDefault="004B328E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هدف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فراگيري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جديدترين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مطالب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پژوهش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هاي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علمي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زمينه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فيزيولوژي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قلب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و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گردش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خون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می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دانشجو در نهایت با تمامی مطالب علمی آشنایی پیدا می کند.</w:t>
            </w:r>
          </w:p>
          <w:p w14:paraId="06B852CD" w14:textId="77777777" w:rsidR="004B328E" w:rsidRPr="004B328E" w:rsidRDefault="004B328E" w:rsidP="004B328E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حیطه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عاطفی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:</w:t>
            </w:r>
          </w:p>
          <w:p w14:paraId="68743566" w14:textId="684D36C5" w:rsidR="005B4F15" w:rsidRPr="00760C11" w:rsidRDefault="004B328E" w:rsidP="004B328E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fa-IR"/>
              </w:rPr>
              <w:t>•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مباحث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مطرح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شده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مشارکت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فعال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. </w:t>
            </w:r>
            <w:r w:rsidRPr="004B328E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  <w:lang w:bidi="fa-IR"/>
              </w:rPr>
              <w:t>•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هنگام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تدریس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درس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توجه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داشته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B328E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باشد</w:t>
            </w:r>
            <w:r w:rsidRPr="004B328E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  <w:r w:rsidR="00E03828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br/>
            </w:r>
          </w:p>
        </w:tc>
      </w:tr>
    </w:tbl>
    <w:p w14:paraId="7F6F84B5" w14:textId="16671970" w:rsidR="003D2038" w:rsidRDefault="003D2038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cs="B Nazanin"/>
          <w:color w:val="FF0000"/>
          <w:sz w:val="8"/>
          <w:szCs w:val="8"/>
          <w:rtl/>
        </w:rPr>
      </w:pPr>
    </w:p>
    <w:p w14:paraId="39168B23" w14:textId="0763357D" w:rsidR="00E41E2A" w:rsidRDefault="00E41E2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41BE2F3C" w14:textId="54DDDF11" w:rsidR="00A8459A" w:rsidRPr="009B3E4F" w:rsidRDefault="00A8459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7"/>
        <w:gridCol w:w="4436"/>
        <w:gridCol w:w="3124"/>
      </w:tblGrid>
      <w:tr w:rsidR="00AF73B9" w:rsidRPr="00947E16" w14:paraId="6F483577" w14:textId="77777777" w:rsidTr="0016136B">
        <w:tc>
          <w:tcPr>
            <w:tcW w:w="9243" w:type="dxa"/>
            <w:gridSpan w:val="3"/>
            <w:shd w:val="clear" w:color="auto" w:fill="FFFFFF" w:themeFill="background1"/>
          </w:tcPr>
          <w:p w14:paraId="0895A0D8" w14:textId="3F569F1C" w:rsidR="00AF73B9" w:rsidRDefault="00AF73B9" w:rsidP="00AF73B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 و محتوای آموزشی (جدول زمان‌بندی ارائه برنامه):</w:t>
            </w:r>
          </w:p>
        </w:tc>
      </w:tr>
      <w:tr w:rsidR="007C622A" w:rsidRPr="00947E16" w14:paraId="4B72DA69" w14:textId="0285AA4F" w:rsidTr="00870B3B">
        <w:tc>
          <w:tcPr>
            <w:tcW w:w="1484" w:type="dxa"/>
            <w:shd w:val="clear" w:color="auto" w:fill="FFFFFF" w:themeFill="background1"/>
          </w:tcPr>
          <w:p w14:paraId="74430DBC" w14:textId="3461ED1B" w:rsidR="007C622A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شماره جلسه</w:t>
            </w:r>
          </w:p>
        </w:tc>
        <w:tc>
          <w:tcPr>
            <w:tcW w:w="4547" w:type="dxa"/>
            <w:shd w:val="clear" w:color="auto" w:fill="FFFFFF" w:themeFill="background1"/>
          </w:tcPr>
          <w:p w14:paraId="14A4513D" w14:textId="6E5D9563" w:rsidR="007C622A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3212" w:type="dxa"/>
            <w:shd w:val="clear" w:color="auto" w:fill="FFFFFF" w:themeFill="background1"/>
          </w:tcPr>
          <w:p w14:paraId="5CE34129" w14:textId="4F8A5C93" w:rsidR="007C622A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مدرس</w:t>
            </w:r>
          </w:p>
        </w:tc>
      </w:tr>
      <w:tr w:rsidR="007C622A" w:rsidRPr="00947E16" w14:paraId="406A9DCB" w14:textId="15479F09" w:rsidTr="00870B3B">
        <w:tc>
          <w:tcPr>
            <w:tcW w:w="1484" w:type="dxa"/>
            <w:shd w:val="clear" w:color="auto" w:fill="FFFFFF" w:themeFill="background1"/>
          </w:tcPr>
          <w:p w14:paraId="3FC695B9" w14:textId="753B1B86" w:rsidR="00E03828" w:rsidRPr="009F1F6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547" w:type="dxa"/>
            <w:shd w:val="clear" w:color="auto" w:fill="FFFFFF" w:themeFill="background1"/>
          </w:tcPr>
          <w:p w14:paraId="22760268" w14:textId="2770A7DB" w:rsidR="007C622A" w:rsidRPr="009F1F6E" w:rsidRDefault="002A1CC6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وظایف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اعمال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خون،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پلاسما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آن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ها،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شکل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گویچه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سرخ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اهمیت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آن،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ترکیبات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لازم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ساخت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گلبول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قرمز،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گلبول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سفید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انها،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هموستاز،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نحوه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تشخیص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گروههای</w:t>
            </w:r>
            <w:r w:rsidRPr="002A1C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A1CC6">
              <w:rPr>
                <w:rFonts w:cs="B Nazanin" w:hint="cs"/>
                <w:sz w:val="24"/>
                <w:szCs w:val="24"/>
                <w:rtl/>
                <w:lang w:bidi="fa-IR"/>
              </w:rPr>
              <w:t>خونی</w:t>
            </w:r>
          </w:p>
        </w:tc>
        <w:tc>
          <w:tcPr>
            <w:tcW w:w="3212" w:type="dxa"/>
            <w:shd w:val="clear" w:color="auto" w:fill="FFFFFF" w:themeFill="background1"/>
          </w:tcPr>
          <w:p w14:paraId="77ACDE47" w14:textId="6FB65C6B" w:rsidR="007C622A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A8459A" w:rsidRPr="00947E16" w14:paraId="5B50EA5E" w14:textId="77777777" w:rsidTr="00870B3B">
        <w:tc>
          <w:tcPr>
            <w:tcW w:w="1484" w:type="dxa"/>
            <w:shd w:val="clear" w:color="auto" w:fill="FFFFFF" w:themeFill="background1"/>
          </w:tcPr>
          <w:p w14:paraId="3E9698B8" w14:textId="779BDC76" w:rsidR="00A8459A" w:rsidRPr="009F1F6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4547" w:type="dxa"/>
            <w:shd w:val="clear" w:color="auto" w:fill="FFFFFF" w:themeFill="background1"/>
          </w:tcPr>
          <w:p w14:paraId="326DA3EF" w14:textId="46989182" w:rsidR="00A8459A" w:rsidRPr="009F1F6E" w:rsidRDefault="00F726F8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اجزا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عملکردی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خون،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روابط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فیزیکی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مابین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مقاومت،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فرمول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پوازی،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لایه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توربولانت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عدد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رینولد،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مقاومت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برابر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3212" w:type="dxa"/>
            <w:shd w:val="clear" w:color="auto" w:fill="FFFFFF" w:themeFill="background1"/>
          </w:tcPr>
          <w:p w14:paraId="3336E08A" w14:textId="3E76DDF6" w:rsidR="00A8459A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A8459A" w:rsidRPr="00947E16" w14:paraId="0E9EA960" w14:textId="77777777" w:rsidTr="00870B3B">
        <w:tc>
          <w:tcPr>
            <w:tcW w:w="1484" w:type="dxa"/>
            <w:shd w:val="clear" w:color="auto" w:fill="FFFFFF" w:themeFill="background1"/>
          </w:tcPr>
          <w:p w14:paraId="6271CBCA" w14:textId="31659394" w:rsidR="00A8459A" w:rsidRPr="009F1F6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547" w:type="dxa"/>
            <w:shd w:val="clear" w:color="auto" w:fill="FFFFFF" w:themeFill="background1"/>
          </w:tcPr>
          <w:p w14:paraId="2D9753CE" w14:textId="77777777" w:rsidR="00F726F8" w:rsidRPr="00F726F8" w:rsidRDefault="00F726F8" w:rsidP="00F726F8">
            <w:pPr>
              <w:shd w:val="clear" w:color="auto" w:fill="FFFFFF" w:themeFill="background1"/>
              <w:spacing w:after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اثرهماتوکریت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ویسکوزیته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مقاومت،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سیستول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دیاستول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شریانی،اندازه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گیری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فشار،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جاذبه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خون،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اتساع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پذیری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اعمال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شریانی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وریدی</w:t>
            </w:r>
          </w:p>
          <w:p w14:paraId="42A3EF88" w14:textId="2176D257" w:rsidR="00A8459A" w:rsidRPr="009F1F6E" w:rsidRDefault="00F726F8" w:rsidP="00F726F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ظرفیت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پذیری،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هیدرولیکی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شریانی،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روابط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حجم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-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فشار،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موج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نبض،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عوامل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موثر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نبض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شریانی،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دلایل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استهلاک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نبض</w:t>
            </w:r>
          </w:p>
        </w:tc>
        <w:tc>
          <w:tcPr>
            <w:tcW w:w="3212" w:type="dxa"/>
            <w:shd w:val="clear" w:color="auto" w:fill="FFFFFF" w:themeFill="background1"/>
          </w:tcPr>
          <w:p w14:paraId="26290482" w14:textId="24F489AA" w:rsidR="00A8459A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35B179FB" w14:textId="77777777" w:rsidTr="00870B3B">
        <w:tc>
          <w:tcPr>
            <w:tcW w:w="1484" w:type="dxa"/>
            <w:shd w:val="clear" w:color="auto" w:fill="FFFFFF" w:themeFill="background1"/>
          </w:tcPr>
          <w:p w14:paraId="4FE91BC5" w14:textId="74A163B4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547" w:type="dxa"/>
            <w:shd w:val="clear" w:color="auto" w:fill="FFFFFF" w:themeFill="background1"/>
          </w:tcPr>
          <w:p w14:paraId="19A07E08" w14:textId="77777777" w:rsidR="00F726F8" w:rsidRPr="00F726F8" w:rsidRDefault="00F726F8" w:rsidP="00F726F8">
            <w:pPr>
              <w:shd w:val="clear" w:color="auto" w:fill="FFFFFF" w:themeFill="background1"/>
              <w:spacing w:after="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فشارهای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وریدی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وریدهای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کوچک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بزرگ،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دریچه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وریدی،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چگونگی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باز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گشت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وریدی،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عوامل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موثر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ورید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مرکزی،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نقطه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صفر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بدن،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ریز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عروق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لنفاوی</w:t>
            </w:r>
          </w:p>
          <w:p w14:paraId="3CDB4615" w14:textId="3D0FC0FD" w:rsidR="004B328E" w:rsidRPr="009F1F6E" w:rsidRDefault="00F726F8" w:rsidP="00F726F8">
            <w:pPr>
              <w:shd w:val="clear" w:color="auto" w:fill="FFFFFF" w:themeFill="background1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عصب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دهی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ریز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F726F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726F8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3212" w:type="dxa"/>
            <w:shd w:val="clear" w:color="auto" w:fill="FFFFFF" w:themeFill="background1"/>
          </w:tcPr>
          <w:p w14:paraId="431C7496" w14:textId="5AC23751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2810AE14" w14:textId="77777777" w:rsidTr="00870B3B">
        <w:tc>
          <w:tcPr>
            <w:tcW w:w="1484" w:type="dxa"/>
            <w:shd w:val="clear" w:color="auto" w:fill="FFFFFF" w:themeFill="background1"/>
          </w:tcPr>
          <w:p w14:paraId="10D7489E" w14:textId="6E7AE234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547" w:type="dxa"/>
            <w:shd w:val="clear" w:color="auto" w:fill="FFFFFF" w:themeFill="background1"/>
          </w:tcPr>
          <w:p w14:paraId="2E0983DB" w14:textId="49FE04F8" w:rsidR="004B328E" w:rsidRPr="009F1F6E" w:rsidRDefault="002C334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وازوموشن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مویرگها،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مویرگها،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ساختمان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دیواره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مویرگها،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ساختمان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فضای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میان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بافتی،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تبادلات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مویرگی،قانون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استارلینگ،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فیلتراسیون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بازجذب،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تعادل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استارلینگ،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لنفاوی</w:t>
            </w:r>
          </w:p>
        </w:tc>
        <w:tc>
          <w:tcPr>
            <w:tcW w:w="3212" w:type="dxa"/>
            <w:shd w:val="clear" w:color="auto" w:fill="FFFFFF" w:themeFill="background1"/>
          </w:tcPr>
          <w:p w14:paraId="3E1433B6" w14:textId="6F64ABDE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551EA380" w14:textId="77777777" w:rsidTr="00870B3B">
        <w:tc>
          <w:tcPr>
            <w:tcW w:w="1484" w:type="dxa"/>
            <w:shd w:val="clear" w:color="auto" w:fill="FFFFFF" w:themeFill="background1"/>
          </w:tcPr>
          <w:p w14:paraId="2A45B5B4" w14:textId="7B44E1CB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547" w:type="dxa"/>
            <w:shd w:val="clear" w:color="auto" w:fill="FFFFFF" w:themeFill="background1"/>
          </w:tcPr>
          <w:p w14:paraId="6F6A0024" w14:textId="77777777" w:rsidR="002C334A" w:rsidRPr="002C334A" w:rsidRDefault="002C334A" w:rsidP="00D557FC">
            <w:pPr>
              <w:shd w:val="clear" w:color="auto" w:fill="FFFFFF" w:themeFill="background1"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چگونگی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تشکیل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لنف،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تاثیر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فشارهای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هیدرواستاتیک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انکوتیک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مویرگی،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ادم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بافتی،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موضعی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همورال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</w:p>
          <w:p w14:paraId="4F588026" w14:textId="5094546C" w:rsidR="004B328E" w:rsidRPr="009F1F6E" w:rsidRDefault="002C334A" w:rsidP="00D557FC">
            <w:pPr>
              <w:shd w:val="clear" w:color="auto" w:fill="FFFFFF" w:themeFill="background1"/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حاد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دراز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موضعی،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تاثیرمتابولیتهای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بافتی،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تئوریهای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وازودیلاتور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فقدان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اکسیژن،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فیدبک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منفی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حاد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موضعی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3212" w:type="dxa"/>
            <w:shd w:val="clear" w:color="auto" w:fill="FFFFFF" w:themeFill="background1"/>
          </w:tcPr>
          <w:p w14:paraId="11390FC5" w14:textId="116E23B1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5FC06DC0" w14:textId="77777777" w:rsidTr="00870B3B">
        <w:tc>
          <w:tcPr>
            <w:tcW w:w="1484" w:type="dxa"/>
            <w:shd w:val="clear" w:color="auto" w:fill="FFFFFF" w:themeFill="background1"/>
          </w:tcPr>
          <w:p w14:paraId="14CAE0AB" w14:textId="1C972129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547" w:type="dxa"/>
            <w:shd w:val="clear" w:color="auto" w:fill="FFFFFF" w:themeFill="background1"/>
          </w:tcPr>
          <w:p w14:paraId="4619AD9A" w14:textId="34D54D61" w:rsidR="004B328E" w:rsidRPr="009F1F6E" w:rsidRDefault="002C334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پرخونی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واکنشی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پرخونی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فعال،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اتورگولاسیون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مکانیسم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میوژنیک،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مکانیسمهای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متابولیک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میوژنیک،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ویژه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خون،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سلول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اندوتلیال،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دراز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خون،</w:t>
            </w:r>
          </w:p>
        </w:tc>
        <w:tc>
          <w:tcPr>
            <w:tcW w:w="3212" w:type="dxa"/>
            <w:shd w:val="clear" w:color="auto" w:fill="FFFFFF" w:themeFill="background1"/>
          </w:tcPr>
          <w:p w14:paraId="6225D099" w14:textId="17B781BA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6417B7F7" w14:textId="77777777" w:rsidTr="00870B3B">
        <w:tc>
          <w:tcPr>
            <w:tcW w:w="1484" w:type="dxa"/>
            <w:shd w:val="clear" w:color="auto" w:fill="FFFFFF" w:themeFill="background1"/>
          </w:tcPr>
          <w:p w14:paraId="3CEA7DD7" w14:textId="6CDFD179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547" w:type="dxa"/>
            <w:shd w:val="clear" w:color="auto" w:fill="FFFFFF" w:themeFill="background1"/>
          </w:tcPr>
          <w:p w14:paraId="0AEA6704" w14:textId="4936E7D9" w:rsidR="004B328E" w:rsidRPr="009F1F6E" w:rsidRDefault="002C334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اکسیژن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دراز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مدت،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فاکتورهای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عروقی،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پدیده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عروق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جانبی،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فاکتورهای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همورال،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یونها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بعضی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فاکتورهای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شیمیایی</w:t>
            </w:r>
          </w:p>
        </w:tc>
        <w:tc>
          <w:tcPr>
            <w:tcW w:w="3212" w:type="dxa"/>
            <w:shd w:val="clear" w:color="auto" w:fill="FFFFFF" w:themeFill="background1"/>
          </w:tcPr>
          <w:p w14:paraId="5D7EC9FC" w14:textId="199AA94E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5A6C638B" w14:textId="77777777" w:rsidTr="00870B3B">
        <w:tc>
          <w:tcPr>
            <w:tcW w:w="1484" w:type="dxa"/>
            <w:shd w:val="clear" w:color="auto" w:fill="FFFFFF" w:themeFill="background1"/>
          </w:tcPr>
          <w:p w14:paraId="4517D892" w14:textId="6173F5E8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547" w:type="dxa"/>
            <w:shd w:val="clear" w:color="auto" w:fill="FFFFFF" w:themeFill="background1"/>
          </w:tcPr>
          <w:p w14:paraId="3EDC29F6" w14:textId="57EE27DA" w:rsidR="004B328E" w:rsidRPr="009F1F6E" w:rsidRDefault="002C334A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عصب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دهی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عروقی،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اعصاب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تنگ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کننده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رگی،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اعصاب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گشاد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کننده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رگی،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سینکوپ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واگ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واگی،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رفلکس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بارورسپتوری،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عمل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بافری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بارورسپتورها،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بارورسپتورها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دراز</w:t>
            </w:r>
            <w:r w:rsidRPr="002C334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C334A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</w:p>
        </w:tc>
        <w:tc>
          <w:tcPr>
            <w:tcW w:w="3212" w:type="dxa"/>
            <w:shd w:val="clear" w:color="auto" w:fill="FFFFFF" w:themeFill="background1"/>
          </w:tcPr>
          <w:p w14:paraId="1F42A2CD" w14:textId="6A61F593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5FDD3F43" w14:textId="77777777" w:rsidTr="00870B3B">
        <w:tc>
          <w:tcPr>
            <w:tcW w:w="1484" w:type="dxa"/>
            <w:shd w:val="clear" w:color="auto" w:fill="FFFFFF" w:themeFill="background1"/>
          </w:tcPr>
          <w:p w14:paraId="4067B6F8" w14:textId="38ADB54D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4547" w:type="dxa"/>
            <w:shd w:val="clear" w:color="auto" w:fill="FFFFFF" w:themeFill="background1"/>
          </w:tcPr>
          <w:p w14:paraId="65E329A6" w14:textId="4518C75A" w:rsidR="004B328E" w:rsidRPr="009F1F6E" w:rsidRDefault="007F70F4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رفلکس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کمورسپتوری،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واکنش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کوشینگ،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رفلکس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حجمی،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رفلکس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بریج،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رفلکس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کمپرس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شکمی،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مراکز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عصبی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کننده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ضربان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قلب،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تاثیر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دم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بازدم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ضربان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قلب</w:t>
            </w:r>
          </w:p>
        </w:tc>
        <w:tc>
          <w:tcPr>
            <w:tcW w:w="3212" w:type="dxa"/>
            <w:shd w:val="clear" w:color="auto" w:fill="FFFFFF" w:themeFill="background1"/>
          </w:tcPr>
          <w:p w14:paraId="56C1B22D" w14:textId="12325740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5615A7E0" w14:textId="77777777" w:rsidTr="00870B3B">
        <w:tc>
          <w:tcPr>
            <w:tcW w:w="1484" w:type="dxa"/>
            <w:shd w:val="clear" w:color="auto" w:fill="FFFFFF" w:themeFill="background1"/>
          </w:tcPr>
          <w:p w14:paraId="5D6455B2" w14:textId="7B1113A6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547" w:type="dxa"/>
            <w:shd w:val="clear" w:color="auto" w:fill="FFFFFF" w:themeFill="background1"/>
          </w:tcPr>
          <w:p w14:paraId="6D387164" w14:textId="45294E03" w:rsidR="004B328E" w:rsidRPr="009F1F6E" w:rsidRDefault="007F70F4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امواج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مایر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را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خون،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تفاوت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ایندکس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قلبی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برون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ده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قلبی،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قانون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فرانک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استارلینگ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برون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ده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قلبی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بازگشت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وریدی،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تاثیر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متابولیسم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بافتی،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رتباط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مقاومت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کل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محیطی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برون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ده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قلبی</w:t>
            </w:r>
          </w:p>
        </w:tc>
        <w:tc>
          <w:tcPr>
            <w:tcW w:w="3212" w:type="dxa"/>
            <w:shd w:val="clear" w:color="auto" w:fill="FFFFFF" w:themeFill="background1"/>
          </w:tcPr>
          <w:p w14:paraId="29630077" w14:textId="65524151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4B49BC74" w14:textId="77777777" w:rsidTr="00870B3B">
        <w:tc>
          <w:tcPr>
            <w:tcW w:w="1484" w:type="dxa"/>
            <w:shd w:val="clear" w:color="auto" w:fill="FFFFFF" w:themeFill="background1"/>
          </w:tcPr>
          <w:p w14:paraId="18490224" w14:textId="66CF886D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547" w:type="dxa"/>
            <w:shd w:val="clear" w:color="auto" w:fill="FFFFFF" w:themeFill="background1"/>
          </w:tcPr>
          <w:p w14:paraId="43E3E450" w14:textId="31D7FD84" w:rsidR="004B328E" w:rsidRPr="009F1F6E" w:rsidRDefault="007F70F4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منجنی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برون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ده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قلبی،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اثرات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دستگاه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سمپاتیک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پاراسمپاتیک،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منجنی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بازگشت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وریدی،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پرشدگی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خون،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منحنیهای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همزمان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بازگشت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وریدی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وبرون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ده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قلبی،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ثرات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تحریک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سمپاتیکی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تزریق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وریدی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مایعات</w:t>
            </w:r>
          </w:p>
        </w:tc>
        <w:tc>
          <w:tcPr>
            <w:tcW w:w="3212" w:type="dxa"/>
            <w:shd w:val="clear" w:color="auto" w:fill="FFFFFF" w:themeFill="background1"/>
          </w:tcPr>
          <w:p w14:paraId="18BAA49C" w14:textId="09E87C2D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002A4ACC" w14:textId="77777777" w:rsidTr="00870B3B">
        <w:tc>
          <w:tcPr>
            <w:tcW w:w="1484" w:type="dxa"/>
            <w:shd w:val="clear" w:color="auto" w:fill="FFFFFF" w:themeFill="background1"/>
          </w:tcPr>
          <w:p w14:paraId="0188CEE8" w14:textId="42B1B914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547" w:type="dxa"/>
            <w:shd w:val="clear" w:color="auto" w:fill="FFFFFF" w:themeFill="background1"/>
          </w:tcPr>
          <w:p w14:paraId="78764BA8" w14:textId="1EBAFC76" w:rsidR="004B328E" w:rsidRPr="009F1F6E" w:rsidRDefault="007F70F4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عضلات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اسکلتی،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عضله،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اثرات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تحریک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سمپاتیک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حین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ورزش،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نقطه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تعادل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منحنی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همزمان،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تغییرات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کرونری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حین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سیستول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دیاستول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بطنی،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7F70F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F70F4">
              <w:rPr>
                <w:rFonts w:cs="B Nazanin" w:hint="cs"/>
                <w:sz w:val="24"/>
                <w:szCs w:val="24"/>
                <w:rtl/>
                <w:lang w:bidi="fa-IR"/>
              </w:rPr>
              <w:t>کرونری</w:t>
            </w:r>
          </w:p>
        </w:tc>
        <w:tc>
          <w:tcPr>
            <w:tcW w:w="3212" w:type="dxa"/>
            <w:shd w:val="clear" w:color="auto" w:fill="FFFFFF" w:themeFill="background1"/>
          </w:tcPr>
          <w:p w14:paraId="6D4160C5" w14:textId="106276EE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6EBB7410" w14:textId="77777777" w:rsidTr="00870B3B">
        <w:tc>
          <w:tcPr>
            <w:tcW w:w="1484" w:type="dxa"/>
            <w:shd w:val="clear" w:color="auto" w:fill="FFFFFF" w:themeFill="background1"/>
          </w:tcPr>
          <w:p w14:paraId="4D58BDD0" w14:textId="1B1167D3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547" w:type="dxa"/>
            <w:shd w:val="clear" w:color="auto" w:fill="FFFFFF" w:themeFill="background1"/>
          </w:tcPr>
          <w:p w14:paraId="6076C0AF" w14:textId="66F3B2FE" w:rsidR="004B328E" w:rsidRPr="009F1F6E" w:rsidRDefault="0025283C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نقش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فاکتورهای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متابولیک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موضعی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کرونری،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کنترل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عصبی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کرونری،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اترواسکلروز،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انسداد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حاد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عروق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کرونر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مکانسمهای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جبرانی،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انفارکتوس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قلبی،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مراحل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بهبودی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پس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ان</w:t>
            </w:r>
          </w:p>
        </w:tc>
        <w:tc>
          <w:tcPr>
            <w:tcW w:w="3212" w:type="dxa"/>
            <w:shd w:val="clear" w:color="auto" w:fill="FFFFFF" w:themeFill="background1"/>
          </w:tcPr>
          <w:p w14:paraId="46CAD789" w14:textId="0519D924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2579BEA7" w14:textId="77777777" w:rsidTr="00870B3B">
        <w:tc>
          <w:tcPr>
            <w:tcW w:w="1484" w:type="dxa"/>
            <w:shd w:val="clear" w:color="auto" w:fill="FFFFFF" w:themeFill="background1"/>
          </w:tcPr>
          <w:p w14:paraId="0F2F61E0" w14:textId="4A93D81F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547" w:type="dxa"/>
            <w:shd w:val="clear" w:color="auto" w:fill="FFFFFF" w:themeFill="background1"/>
          </w:tcPr>
          <w:p w14:paraId="27CA88F9" w14:textId="6F1F630D" w:rsidR="004B328E" w:rsidRPr="009F1F6E" w:rsidRDefault="0025283C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انژین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صدری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درمانهای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دارویی،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نارسایی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حاد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پروسه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جبرانی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نارسایی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حاد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جبران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نشده،نقطه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تعادل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درمان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دارویی</w:t>
            </w:r>
          </w:p>
        </w:tc>
        <w:tc>
          <w:tcPr>
            <w:tcW w:w="3212" w:type="dxa"/>
            <w:shd w:val="clear" w:color="auto" w:fill="FFFFFF" w:themeFill="background1"/>
          </w:tcPr>
          <w:p w14:paraId="1FF56D95" w14:textId="2B5F1861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1DAD34A1" w14:textId="77777777" w:rsidTr="00870B3B">
        <w:tc>
          <w:tcPr>
            <w:tcW w:w="1484" w:type="dxa"/>
            <w:shd w:val="clear" w:color="auto" w:fill="FFFFFF" w:themeFill="background1"/>
          </w:tcPr>
          <w:p w14:paraId="310F78C8" w14:textId="18C8C9A6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547" w:type="dxa"/>
            <w:shd w:val="clear" w:color="auto" w:fill="FFFFFF" w:themeFill="background1"/>
          </w:tcPr>
          <w:p w14:paraId="39995956" w14:textId="559CBB23" w:rsidR="004B328E" w:rsidRPr="009F1F6E" w:rsidRDefault="0025283C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شوک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کاردیوژنیک،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ادم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نارسایی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حاد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جبران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نشده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نارسایی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مزمن،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اثار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سودمند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مخرب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عملکرد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کلیوی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احتباس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اب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نمک،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شوک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خونی،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شوک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هموراژیک،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پروسه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جبران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شوک،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پروسه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تخریب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شوک،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شوکهای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برگشت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ناپذیر،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انواع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درمانهای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فیزیولوژیک،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توقف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گردش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3212" w:type="dxa"/>
            <w:shd w:val="clear" w:color="auto" w:fill="FFFFFF" w:themeFill="background1"/>
          </w:tcPr>
          <w:p w14:paraId="4B05196D" w14:textId="64D57012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594C6A0A" w14:textId="77777777" w:rsidTr="00870B3B">
        <w:tc>
          <w:tcPr>
            <w:tcW w:w="1484" w:type="dxa"/>
            <w:shd w:val="clear" w:color="auto" w:fill="FFFFFF" w:themeFill="background1"/>
          </w:tcPr>
          <w:p w14:paraId="69DA6D60" w14:textId="69ECB1E1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547" w:type="dxa"/>
            <w:shd w:val="clear" w:color="auto" w:fill="FFFFFF" w:themeFill="background1"/>
          </w:tcPr>
          <w:p w14:paraId="7BA2F9C0" w14:textId="6346ABBB" w:rsidR="004B328E" w:rsidRPr="009F1F6E" w:rsidRDefault="0025283C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ویژگی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پتانسیل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غشاء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فیبرهای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عضلانی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قلب،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خودکاری،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نظم،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هدایت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پتانسیل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عمل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قلب،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امواج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الکتروکاردیوگرام،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بردار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لحظه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ای،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محور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الکتریکی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قلب،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جریان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صدمه،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ضربانات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زودرس،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مکانیک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قلب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سیکل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قلبی،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رابطه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تحریک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وانقباض،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25283C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5283C">
              <w:rPr>
                <w:rFonts w:cs="B Nazanin" w:hint="cs"/>
                <w:sz w:val="24"/>
                <w:szCs w:val="24"/>
                <w:rtl/>
                <w:lang w:bidi="fa-IR"/>
              </w:rPr>
              <w:t>قلبی</w:t>
            </w:r>
          </w:p>
        </w:tc>
        <w:tc>
          <w:tcPr>
            <w:tcW w:w="3212" w:type="dxa"/>
            <w:shd w:val="clear" w:color="auto" w:fill="FFFFFF" w:themeFill="background1"/>
          </w:tcPr>
          <w:p w14:paraId="365440F3" w14:textId="0E9A3DBB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  <w:tr w:rsidR="004B328E" w:rsidRPr="00947E16" w14:paraId="51B8ECB9" w14:textId="77777777" w:rsidTr="00870B3B">
        <w:tc>
          <w:tcPr>
            <w:tcW w:w="1484" w:type="dxa"/>
            <w:shd w:val="clear" w:color="auto" w:fill="FFFFFF" w:themeFill="background1"/>
          </w:tcPr>
          <w:p w14:paraId="4D7045FC" w14:textId="3870F701" w:rsidR="004B328E" w:rsidRDefault="004B328E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547" w:type="dxa"/>
            <w:shd w:val="clear" w:color="auto" w:fill="FFFFFF" w:themeFill="background1"/>
          </w:tcPr>
          <w:p w14:paraId="6739A564" w14:textId="415F5AFE" w:rsidR="004B328E" w:rsidRPr="009F1F6E" w:rsidRDefault="0025283C" w:rsidP="00E03828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آریتمی و نارسایی قلبی</w:t>
            </w:r>
          </w:p>
        </w:tc>
        <w:tc>
          <w:tcPr>
            <w:tcW w:w="3212" w:type="dxa"/>
            <w:shd w:val="clear" w:color="auto" w:fill="FFFFFF" w:themeFill="background1"/>
          </w:tcPr>
          <w:p w14:paraId="298AED28" w14:textId="4ADBC5FA" w:rsidR="004B328E" w:rsidRPr="009F1F6E" w:rsidRDefault="005C5BF9" w:rsidP="005C5BF9">
            <w:pPr>
              <w:shd w:val="clear" w:color="auto" w:fill="FFFFFF" w:themeFill="background1"/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5BF9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قنبری</w:t>
            </w:r>
            <w:r w:rsidRPr="005C5B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C5BF9">
              <w:rPr>
                <w:rFonts w:cs="B Nazanin" w:hint="cs"/>
                <w:sz w:val="24"/>
                <w:szCs w:val="24"/>
                <w:rtl/>
              </w:rPr>
              <w:t>راد</w:t>
            </w:r>
          </w:p>
        </w:tc>
      </w:tr>
    </w:tbl>
    <w:p w14:paraId="66E6DAFE" w14:textId="22D8BC91" w:rsidR="00E41E2A" w:rsidRPr="008D72E1" w:rsidRDefault="00E41E2A" w:rsidP="00E03828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D72E1" w:rsidRPr="00947E16" w14:paraId="1747139E" w14:textId="77777777" w:rsidTr="00A8459A">
        <w:tc>
          <w:tcPr>
            <w:tcW w:w="9243" w:type="dxa"/>
            <w:shd w:val="clear" w:color="auto" w:fill="auto"/>
          </w:tcPr>
          <w:p w14:paraId="51CBECC5" w14:textId="1D58E9CF" w:rsidR="008D72E1" w:rsidRPr="00947E16" w:rsidRDefault="007C62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روش‌های تدریس/ فعالیت‌های یادگیری</w:t>
            </w:r>
            <w:r w:rsidR="008D72E1"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D72E1" w:rsidRPr="00947E16" w14:paraId="77B16F8A" w14:textId="77777777" w:rsidTr="00E03828">
        <w:tc>
          <w:tcPr>
            <w:tcW w:w="9243" w:type="dxa"/>
          </w:tcPr>
          <w:p w14:paraId="49E1D4E7" w14:textId="3F1A785F" w:rsidR="004279F6" w:rsidRPr="0092484B" w:rsidRDefault="00E03828" w:rsidP="00E03828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/>
                <w:color w:val="FF0000"/>
                <w:sz w:val="24"/>
                <w:szCs w:val="24"/>
                <w:rtl/>
              </w:rPr>
              <w:br/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سخنراني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برنامه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ريزي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+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پرسش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و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پاسخ،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یادگیری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مبتنی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بر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حل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مسئله،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بحث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گروهی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،کیس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ریپورت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های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شبیه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سازی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شده،ارائه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کلاسی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و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توضیح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هم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کلاسی</w:t>
            </w:r>
            <w:r w:rsidR="000F47F8" w:rsidRPr="000F47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F47F8" w:rsidRPr="000F47F8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</w:tr>
    </w:tbl>
    <w:p w14:paraId="70A99AB7" w14:textId="6FC6C65D" w:rsidR="00E41E2A" w:rsidRDefault="00E41E2A" w:rsidP="00A8459A">
      <w:pPr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02036" w:rsidRPr="00947E16" w14:paraId="4F85C408" w14:textId="77777777" w:rsidTr="00E03828">
        <w:tc>
          <w:tcPr>
            <w:tcW w:w="9243" w:type="dxa"/>
            <w:shd w:val="clear" w:color="auto" w:fill="FFFFFF" w:themeFill="background1"/>
          </w:tcPr>
          <w:p w14:paraId="4DCD1404" w14:textId="0BDBB13D" w:rsidR="00802036" w:rsidRPr="00947E16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ارزشیابی دانشجویان</w:t>
            </w:r>
            <w:r w:rsidR="007C622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802036" w:rsidRPr="0092484B" w14:paraId="70DB272C" w14:textId="77777777" w:rsidTr="00E03828">
        <w:tc>
          <w:tcPr>
            <w:tcW w:w="9243" w:type="dxa"/>
            <w:tcBorders>
              <w:bottom w:val="single" w:sz="4" w:space="0" w:color="auto"/>
            </w:tcBorders>
          </w:tcPr>
          <w:p w14:paraId="122D6175" w14:textId="0A2EEABC" w:rsidR="00E03828" w:rsidRDefault="00AF73B9" w:rsidP="006D7DB0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در طول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(فعالیت کلاسی، آزمون، تکلیف و ...):  </w:t>
            </w:r>
            <w:r w:rsidR="006D7DB0">
              <w:rPr>
                <w:rFonts w:cs="B Nazanin" w:hint="cs"/>
                <w:sz w:val="24"/>
                <w:szCs w:val="24"/>
                <w:rtl/>
              </w:rPr>
              <w:t>+ آزمون میان 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6D7DB0">
              <w:rPr>
                <w:rFonts w:cs="B Nazanin" w:hint="cs"/>
                <w:sz w:val="24"/>
                <w:szCs w:val="24"/>
                <w:rtl/>
              </w:rPr>
              <w:t>40درصد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نمره ......</w:t>
            </w:r>
          </w:p>
          <w:p w14:paraId="44C5FFDA" w14:textId="4C41691F" w:rsidR="00AF73B9" w:rsidRDefault="00AF73B9" w:rsidP="006D7DB0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ارزشیابی پایان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  </w:t>
            </w:r>
            <w:r w:rsidR="006D7DB0">
              <w:rPr>
                <w:rFonts w:cs="B Nazanin" w:hint="cs"/>
                <w:sz w:val="24"/>
                <w:szCs w:val="24"/>
                <w:rtl/>
              </w:rPr>
              <w:t>60درصد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 xml:space="preserve">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نمره .....</w:t>
            </w:r>
          </w:p>
          <w:p w14:paraId="59BE33EE" w14:textId="3FC9B0B7" w:rsidR="00802036" w:rsidRPr="00AF73B9" w:rsidRDefault="00AF73B9" w:rsidP="006D7DB0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زمان آزمون (میان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پایان </w:t>
            </w:r>
            <w:r w:rsidR="00E23D09">
              <w:rPr>
                <w:rFonts w:cs="B Nazanin" w:hint="cs"/>
                <w:sz w:val="24"/>
                <w:szCs w:val="24"/>
                <w:rtl/>
              </w:rPr>
              <w:t>ترم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):   </w:t>
            </w:r>
            <w:r w:rsidR="006D7DB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>نمره .....</w:t>
            </w:r>
          </w:p>
        </w:tc>
      </w:tr>
    </w:tbl>
    <w:p w14:paraId="3CFF9E28" w14:textId="0577B039" w:rsidR="009F1F6E" w:rsidRDefault="009F1F6E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03828" w14:paraId="2FEFDBFF" w14:textId="77777777" w:rsidTr="00E03828">
        <w:tc>
          <w:tcPr>
            <w:tcW w:w="9243" w:type="dxa"/>
          </w:tcPr>
          <w:p w14:paraId="53459848" w14:textId="1D9F4D83" w:rsidR="00E03828" w:rsidRDefault="00AF73B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وظایف و تکالیف دانشجویان</w:t>
            </w:r>
            <w:r w:rsidR="00E03828" w:rsidRPr="00E0382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03828" w14:paraId="2CD48B17" w14:textId="77777777" w:rsidTr="00E03828">
        <w:tc>
          <w:tcPr>
            <w:tcW w:w="9243" w:type="dxa"/>
          </w:tcPr>
          <w:p w14:paraId="53B30D4C" w14:textId="021288DE" w:rsidR="00E03828" w:rsidRPr="00380FE9" w:rsidRDefault="00380FE9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380FE9">
              <w:rPr>
                <w:rFonts w:cs="B Nazanin" w:hint="cs"/>
                <w:sz w:val="24"/>
                <w:szCs w:val="24"/>
                <w:rtl/>
              </w:rPr>
              <w:t>حضور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فعال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کلاس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بدون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موبایل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گوش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دادن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نت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برداشتن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-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تکالیف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سر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کلاس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مثل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پاسخ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دادن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کیسها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مشارکت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بحث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گروهی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کلاس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شرکت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امتحانات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کوئیز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380FE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80FE9">
              <w:rPr>
                <w:rFonts w:cs="B Nazanin" w:hint="cs"/>
                <w:sz w:val="24"/>
                <w:szCs w:val="24"/>
                <w:rtl/>
              </w:rPr>
              <w:t>ترم</w:t>
            </w:r>
          </w:p>
          <w:p w14:paraId="1FD79750" w14:textId="21B9104D" w:rsidR="00E03828" w:rsidRPr="00E03828" w:rsidRDefault="00E03828" w:rsidP="00E03828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BB04064" w14:textId="77777777" w:rsidR="00E03828" w:rsidRDefault="00E03828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9F1F6E" w:rsidRPr="00947E16" w14:paraId="4A96B0DE" w14:textId="77777777" w:rsidTr="00E03828">
        <w:tc>
          <w:tcPr>
            <w:tcW w:w="9243" w:type="dxa"/>
            <w:shd w:val="clear" w:color="auto" w:fill="FFFFFF" w:themeFill="background1"/>
          </w:tcPr>
          <w:p w14:paraId="58EB011E" w14:textId="7A2F662A" w:rsidR="009F1F6E" w:rsidRPr="00947E16" w:rsidRDefault="00E03828" w:rsidP="00E23D09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قوانین و مقررات </w:t>
            </w:r>
            <w:r w:rsidR="00E23D09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آموزشی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9F1F6E" w:rsidRPr="00947E16" w14:paraId="7377E45F" w14:textId="77777777" w:rsidTr="00E03828">
        <w:tc>
          <w:tcPr>
            <w:tcW w:w="9243" w:type="dxa"/>
          </w:tcPr>
          <w:p w14:paraId="120C0DBE" w14:textId="46A2224B" w:rsidR="009F1F6E" w:rsidRPr="0092484B" w:rsidRDefault="000611FC" w:rsidP="000611FC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0611FC">
              <w:rPr>
                <w:rFonts w:cs="B Nazanin" w:hint="cs"/>
                <w:sz w:val="24"/>
                <w:szCs w:val="24"/>
                <w:rtl/>
              </w:rPr>
              <w:t>تاخیر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غیر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موجه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بیش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از10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دقیقه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منزله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غیبت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بوده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غیبت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غیر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موجه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منزله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صفر</w:t>
            </w:r>
            <w:r w:rsidRPr="000611F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0611FC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0611FC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0611FC">
              <w:rPr>
                <w:rFonts w:cs="B Nazanin"/>
                <w:sz w:val="24"/>
                <w:szCs w:val="24"/>
                <w:rtl/>
              </w:rPr>
              <w:t>.</w:t>
            </w:r>
          </w:p>
        </w:tc>
      </w:tr>
    </w:tbl>
    <w:p w14:paraId="32F58133" w14:textId="37B4C6C3" w:rsidR="00BB0920" w:rsidRDefault="00BB0920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41E2A" w:rsidRPr="00947E16" w14:paraId="3EBC24D1" w14:textId="77777777" w:rsidTr="00E03828">
        <w:tc>
          <w:tcPr>
            <w:tcW w:w="9243" w:type="dxa"/>
            <w:shd w:val="clear" w:color="auto" w:fill="FFFFFF" w:themeFill="background1"/>
          </w:tcPr>
          <w:p w14:paraId="4F4C5740" w14:textId="50CF174F" w:rsidR="00E41E2A" w:rsidRPr="00947E16" w:rsidRDefault="00E41E2A" w:rsidP="00E0382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منابع:</w:t>
            </w:r>
          </w:p>
        </w:tc>
      </w:tr>
      <w:tr w:rsidR="00E41E2A" w:rsidRPr="00760C11" w14:paraId="0B5485DB" w14:textId="77777777" w:rsidTr="00E03828">
        <w:tc>
          <w:tcPr>
            <w:tcW w:w="9243" w:type="dxa"/>
          </w:tcPr>
          <w:p w14:paraId="5BC6301C" w14:textId="77777777" w:rsidR="000253C4" w:rsidRPr="000253C4" w:rsidRDefault="000253C4" w:rsidP="000253C4">
            <w:p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کتاب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گایتون</w:t>
            </w:r>
          </w:p>
          <w:p w14:paraId="5D309928" w14:textId="77777777" w:rsidR="000253C4" w:rsidRPr="000253C4" w:rsidRDefault="000253C4" w:rsidP="000253C4">
            <w:p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کتاب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گاننونگ</w:t>
            </w:r>
          </w:p>
          <w:p w14:paraId="2C707E75" w14:textId="77777777" w:rsidR="000253C4" w:rsidRPr="000253C4" w:rsidRDefault="000253C4" w:rsidP="000253C4">
            <w:pPr>
              <w:shd w:val="clear" w:color="auto" w:fill="FFFFFF" w:themeFill="background1"/>
              <w:tabs>
                <w:tab w:val="left" w:pos="1201"/>
              </w:tabs>
              <w:jc w:val="righ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کتاب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دستگاه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قلب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عروق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توسط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معصومه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حاتم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همکاران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تالیف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انتشارات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دانشگاه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شیراز</w:t>
            </w:r>
          </w:p>
          <w:p w14:paraId="52DD3559" w14:textId="72B009B2" w:rsidR="00E41E2A" w:rsidRPr="00760C11" w:rsidRDefault="000253C4" w:rsidP="000253C4">
            <w:pPr>
              <w:shd w:val="clear" w:color="auto" w:fill="FFFFFF" w:themeFill="background1"/>
              <w:tabs>
                <w:tab w:val="left" w:pos="1201"/>
              </w:tabs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مقالات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پژوهشي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ده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سال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اخير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زمينه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قلب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0253C4"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253C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عروق</w:t>
            </w:r>
            <w:r w:rsidR="00E03828">
              <w:rPr>
                <w:rFonts w:cs="B Nazanin"/>
                <w:color w:val="000000" w:themeColor="text1"/>
                <w:sz w:val="24"/>
                <w:szCs w:val="24"/>
                <w:rtl/>
              </w:rPr>
              <w:br/>
            </w:r>
          </w:p>
        </w:tc>
      </w:tr>
    </w:tbl>
    <w:p w14:paraId="613BD44C" w14:textId="449FD2F6" w:rsidR="00E41E2A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14:paraId="426D0E3E" w14:textId="036D6479" w:rsidR="00E41E2A" w:rsidRPr="00AF73B9" w:rsidRDefault="00E41E2A" w:rsidP="00E03828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</w:p>
    <w:p w14:paraId="16B42D2F" w14:textId="6C774A61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نام و نام خانوادگی تدوین‌کننده:</w:t>
      </w:r>
      <w:r w:rsidR="00C90A05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دکتر قنبری راد</w:t>
      </w:r>
    </w:p>
    <w:p w14:paraId="044B944D" w14:textId="1E1B1A2F" w:rsidR="00AF73B9" w:rsidRPr="00AF73B9" w:rsidRDefault="00AF73B9" w:rsidP="00AF73B9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AF73B9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تاریخ:</w:t>
      </w:r>
    </w:p>
    <w:sectPr w:rsidR="00AF73B9" w:rsidRPr="00AF73B9" w:rsidSect="00EE11F3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406EB" w14:textId="77777777" w:rsidR="00901D60" w:rsidRDefault="00901D60" w:rsidP="00BD79BC">
      <w:pPr>
        <w:spacing w:after="0" w:line="240" w:lineRule="auto"/>
      </w:pPr>
      <w:r>
        <w:separator/>
      </w:r>
    </w:p>
  </w:endnote>
  <w:endnote w:type="continuationSeparator" w:id="0">
    <w:p w14:paraId="047568CD" w14:textId="77777777" w:rsidR="00901D60" w:rsidRDefault="00901D60" w:rsidP="00BD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69F80" w14:textId="5C19551D" w:rsidR="00BD79BC" w:rsidRPr="00F1707E" w:rsidRDefault="00AF73B9" w:rsidP="00AF73B9">
    <w:pPr>
      <w:bidi/>
      <w:spacing w:after="0" w:line="240" w:lineRule="auto"/>
      <w:jc w:val="center"/>
      <w:rPr>
        <w:rFonts w:cs="B Zar"/>
        <w:sz w:val="18"/>
        <w:szCs w:val="18"/>
        <w:lang w:bidi="fa-IR"/>
      </w:rPr>
    </w:pPr>
    <w:r w:rsidRPr="00F1707E">
      <w:rPr>
        <w:rFonts w:cs="B Zar"/>
        <w:sz w:val="18"/>
        <w:szCs w:val="18"/>
        <w:lang w:bidi="fa-IR"/>
      </w:rPr>
      <w:t xml:space="preserve"> </w:t>
    </w:r>
  </w:p>
  <w:p w14:paraId="3CFDC1FD" w14:textId="25EE6774" w:rsidR="00BD79BC" w:rsidRDefault="00BD79BC">
    <w:pPr>
      <w:pStyle w:val="Footer"/>
    </w:pPr>
  </w:p>
  <w:p w14:paraId="604EF8F6" w14:textId="77777777" w:rsidR="00BD79BC" w:rsidRDefault="00BD7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F5A57" w14:textId="77777777" w:rsidR="00901D60" w:rsidRDefault="00901D60" w:rsidP="00BD79BC">
      <w:pPr>
        <w:spacing w:after="0" w:line="240" w:lineRule="auto"/>
      </w:pPr>
      <w:r>
        <w:separator/>
      </w:r>
    </w:p>
  </w:footnote>
  <w:footnote w:type="continuationSeparator" w:id="0">
    <w:p w14:paraId="06576543" w14:textId="77777777" w:rsidR="00901D60" w:rsidRDefault="00901D60" w:rsidP="00BD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A705E" w14:textId="776A48C8" w:rsidR="00E03828" w:rsidRDefault="00E03828" w:rsidP="00E03828">
    <w:pPr>
      <w:pStyle w:val="Header"/>
      <w:tabs>
        <w:tab w:val="clear" w:pos="4513"/>
        <w:tab w:val="clear" w:pos="9026"/>
        <w:tab w:val="left" w:pos="63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4690"/>
    <w:multiLevelType w:val="hybridMultilevel"/>
    <w:tmpl w:val="916EB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F93213"/>
    <w:multiLevelType w:val="hybridMultilevel"/>
    <w:tmpl w:val="53E87E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C31C91"/>
    <w:multiLevelType w:val="hybridMultilevel"/>
    <w:tmpl w:val="E57690CE"/>
    <w:lvl w:ilvl="0" w:tplc="BE4AC4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32CB8"/>
    <w:multiLevelType w:val="hybridMultilevel"/>
    <w:tmpl w:val="772C3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75BDA"/>
    <w:multiLevelType w:val="hybridMultilevel"/>
    <w:tmpl w:val="F8709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7F765E"/>
    <w:multiLevelType w:val="hybridMultilevel"/>
    <w:tmpl w:val="B0E031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c9eee,#efb1f1,#f8dbf9,#fae5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56"/>
    <w:rsid w:val="00004EFC"/>
    <w:rsid w:val="000253C4"/>
    <w:rsid w:val="00046FBB"/>
    <w:rsid w:val="0005566C"/>
    <w:rsid w:val="000611FC"/>
    <w:rsid w:val="00072CAD"/>
    <w:rsid w:val="0007458D"/>
    <w:rsid w:val="000D3373"/>
    <w:rsid w:val="000F47F8"/>
    <w:rsid w:val="001130FF"/>
    <w:rsid w:val="00117B33"/>
    <w:rsid w:val="001A1E2E"/>
    <w:rsid w:val="001B5DD0"/>
    <w:rsid w:val="001E53F0"/>
    <w:rsid w:val="00232EA3"/>
    <w:rsid w:val="0025283C"/>
    <w:rsid w:val="0027116E"/>
    <w:rsid w:val="00287D01"/>
    <w:rsid w:val="002A1CC6"/>
    <w:rsid w:val="002C0A31"/>
    <w:rsid w:val="002C334A"/>
    <w:rsid w:val="003729D6"/>
    <w:rsid w:val="00380FE9"/>
    <w:rsid w:val="003B7FB5"/>
    <w:rsid w:val="003C56F1"/>
    <w:rsid w:val="003D2038"/>
    <w:rsid w:val="004279F6"/>
    <w:rsid w:val="004310A2"/>
    <w:rsid w:val="0046222B"/>
    <w:rsid w:val="004724DE"/>
    <w:rsid w:val="0047454B"/>
    <w:rsid w:val="004850EA"/>
    <w:rsid w:val="004B328E"/>
    <w:rsid w:val="004D52FA"/>
    <w:rsid w:val="00501B1E"/>
    <w:rsid w:val="00524E1D"/>
    <w:rsid w:val="00581990"/>
    <w:rsid w:val="005B3EB8"/>
    <w:rsid w:val="005B4F15"/>
    <w:rsid w:val="005B5B74"/>
    <w:rsid w:val="005C02D7"/>
    <w:rsid w:val="005C5BF9"/>
    <w:rsid w:val="00610DD0"/>
    <w:rsid w:val="00615CC0"/>
    <w:rsid w:val="00630066"/>
    <w:rsid w:val="00645CE2"/>
    <w:rsid w:val="00650ADD"/>
    <w:rsid w:val="006860CB"/>
    <w:rsid w:val="006D7DB0"/>
    <w:rsid w:val="00702C18"/>
    <w:rsid w:val="007272B3"/>
    <w:rsid w:val="00727AA2"/>
    <w:rsid w:val="00755438"/>
    <w:rsid w:val="00760C11"/>
    <w:rsid w:val="007A71A0"/>
    <w:rsid w:val="007C622A"/>
    <w:rsid w:val="007F70F4"/>
    <w:rsid w:val="00802036"/>
    <w:rsid w:val="00825B99"/>
    <w:rsid w:val="00827D9A"/>
    <w:rsid w:val="00854F75"/>
    <w:rsid w:val="00870B3B"/>
    <w:rsid w:val="00891E1D"/>
    <w:rsid w:val="00893D41"/>
    <w:rsid w:val="008D1867"/>
    <w:rsid w:val="008D72E1"/>
    <w:rsid w:val="008E4DE4"/>
    <w:rsid w:val="00901D60"/>
    <w:rsid w:val="0092484B"/>
    <w:rsid w:val="00937CE7"/>
    <w:rsid w:val="00947E16"/>
    <w:rsid w:val="00954303"/>
    <w:rsid w:val="009B3E4F"/>
    <w:rsid w:val="009F12E3"/>
    <w:rsid w:val="009F1F6E"/>
    <w:rsid w:val="00A15ABE"/>
    <w:rsid w:val="00A206EC"/>
    <w:rsid w:val="00A312A0"/>
    <w:rsid w:val="00A43B55"/>
    <w:rsid w:val="00A45F7F"/>
    <w:rsid w:val="00A8459A"/>
    <w:rsid w:val="00A94A12"/>
    <w:rsid w:val="00AD4E62"/>
    <w:rsid w:val="00AF73B9"/>
    <w:rsid w:val="00B25A9C"/>
    <w:rsid w:val="00B44145"/>
    <w:rsid w:val="00B965AE"/>
    <w:rsid w:val="00BA47C7"/>
    <w:rsid w:val="00BB0920"/>
    <w:rsid w:val="00BC4656"/>
    <w:rsid w:val="00BD79BC"/>
    <w:rsid w:val="00BE1648"/>
    <w:rsid w:val="00C62CA9"/>
    <w:rsid w:val="00C90A05"/>
    <w:rsid w:val="00CC2893"/>
    <w:rsid w:val="00CF1D5C"/>
    <w:rsid w:val="00D06474"/>
    <w:rsid w:val="00D31A4A"/>
    <w:rsid w:val="00D557FC"/>
    <w:rsid w:val="00D60FF9"/>
    <w:rsid w:val="00D906AB"/>
    <w:rsid w:val="00DC0A68"/>
    <w:rsid w:val="00DC3EE1"/>
    <w:rsid w:val="00DD1E49"/>
    <w:rsid w:val="00DD3B24"/>
    <w:rsid w:val="00DF2EC6"/>
    <w:rsid w:val="00E03828"/>
    <w:rsid w:val="00E23D09"/>
    <w:rsid w:val="00E41E2A"/>
    <w:rsid w:val="00E625E5"/>
    <w:rsid w:val="00EB19B0"/>
    <w:rsid w:val="00EE11F3"/>
    <w:rsid w:val="00F444C4"/>
    <w:rsid w:val="00F726F8"/>
    <w:rsid w:val="00F86417"/>
    <w:rsid w:val="00F92126"/>
    <w:rsid w:val="00FA1CBE"/>
    <w:rsid w:val="00FB6B85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9eee,#efb1f1,#f8dbf9,#fae5fb"/>
    </o:shapedefaults>
    <o:shapelayout v:ext="edit">
      <o:idmap v:ext="edit" data="1"/>
    </o:shapelayout>
  </w:shapeDefaults>
  <w:decimalSymbol w:val="."/>
  <w:listSeparator w:val=";"/>
  <w14:docId w14:val="4443FA29"/>
  <w15:docId w15:val="{6A999320-5244-4179-B8A2-8BECCB4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0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3E4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3B7FB5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BC"/>
  </w:style>
  <w:style w:type="paragraph" w:styleId="Footer">
    <w:name w:val="footer"/>
    <w:basedOn w:val="Normal"/>
    <w:link w:val="Foot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BC"/>
  </w:style>
  <w:style w:type="paragraph" w:styleId="BalloonText">
    <w:name w:val="Balloon Text"/>
    <w:basedOn w:val="Normal"/>
    <w:link w:val="BalloonTextChar"/>
    <w:uiPriority w:val="99"/>
    <w:semiHidden/>
    <w:unhideWhenUsed/>
    <w:rsid w:val="001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4A60-EDD0-48CB-B1A7-0DDB033F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hydari</dc:creator>
  <cp:lastModifiedBy>lenovo</cp:lastModifiedBy>
  <cp:revision>22</cp:revision>
  <cp:lastPrinted>2021-09-20T07:51:00Z</cp:lastPrinted>
  <dcterms:created xsi:type="dcterms:W3CDTF">2024-01-02T09:28:00Z</dcterms:created>
  <dcterms:modified xsi:type="dcterms:W3CDTF">2024-10-17T12:46:00Z</dcterms:modified>
</cp:coreProperties>
</file>